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11/2026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11/2026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Zeitvertrag Elektroarbeiten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Elektroarbeiten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